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spacing w:before="37"/>
        <w:rPr>
          <w:b w:val="0"/>
          <w:sz w:val="20"/>
        </w:rPr>
      </w:pPr>
    </w:p>
    <w:p w:rsidR="002D7D63" w:rsidRDefault="002D7D63">
      <w:pPr>
        <w:pStyle w:val="BodyText"/>
        <w:spacing w:before="188"/>
        <w:rPr>
          <w:b w:val="0"/>
        </w:rPr>
      </w:pPr>
    </w:p>
    <w:p w:rsidR="00477E1E" w:rsidRDefault="00477E1E">
      <w:pPr>
        <w:pStyle w:val="BodyText"/>
        <w:spacing w:before="188"/>
        <w:rPr>
          <w:b w:val="0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97041A">
        <w:rPr>
          <w:color w:val="134163" w:themeColor="accent6" w:themeShade="80"/>
        </w:rPr>
        <w:t>02</w:t>
      </w:r>
      <w:r w:rsidR="00226326">
        <w:rPr>
          <w:color w:val="134163" w:themeColor="accent6" w:themeShade="80"/>
        </w:rPr>
        <w:t>.</w:t>
      </w:r>
      <w:r w:rsidR="0097041A">
        <w:rPr>
          <w:color w:val="134163" w:themeColor="accent6" w:themeShade="80"/>
        </w:rPr>
        <w:t>12</w:t>
      </w:r>
      <w:r w:rsidR="00226326">
        <w:rPr>
          <w:color w:val="134163" w:themeColor="accent6" w:themeShade="80"/>
        </w:rPr>
        <w:t>.2025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5B2BF8">
        <w:rPr>
          <w:color w:val="134163" w:themeColor="accent6" w:themeShade="80"/>
        </w:rPr>
        <w:t>14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="00226326">
        <w:rPr>
          <w:color w:val="134163" w:themeColor="accent6" w:themeShade="80"/>
        </w:rPr>
        <w:t xml:space="preserve"> </w:t>
      </w:r>
      <w:r w:rsidR="00226326">
        <w:rPr>
          <w:color w:val="134163" w:themeColor="accent6" w:themeShade="80"/>
          <w:spacing w:val="-2"/>
        </w:rPr>
        <w:t>0018</w:t>
      </w:r>
      <w:r w:rsidR="00477E1E">
        <w:rPr>
          <w:color w:val="134163" w:themeColor="accent6" w:themeShade="80"/>
          <w:spacing w:val="-2"/>
        </w:rPr>
        <w:t>, adresa</w:t>
      </w:r>
      <w:r w:rsidR="00226326">
        <w:rPr>
          <w:color w:val="134163" w:themeColor="accent6" w:themeShade="80"/>
          <w:spacing w:val="-2"/>
        </w:rPr>
        <w:t xml:space="preserve"> Piața Romană nr 6</w:t>
      </w:r>
      <w:r w:rsidR="00CF2A35" w:rsidRP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2D7D63" w:rsidP="005B2BF8">
      <w:pPr>
        <w:pStyle w:val="BodyText"/>
        <w:spacing w:before="140"/>
        <w:ind w:left="426" w:right="429" w:firstLine="1134"/>
        <w:jc w:val="right"/>
        <w:rPr>
          <w:color w:val="134163" w:themeColor="accent6" w:themeShade="80"/>
        </w:rPr>
      </w:pPr>
      <w:bookmarkStart w:id="0" w:name="_GoBack"/>
      <w:bookmarkEnd w:id="0"/>
    </w:p>
    <w:p w:rsidR="002D7D63" w:rsidRPr="00477E1E" w:rsidRDefault="00226326" w:rsidP="00226326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226326">
        <w:rPr>
          <w:color w:val="134163" w:themeColor="accent6" w:themeShade="80"/>
        </w:rPr>
        <w:t>„</w:t>
      </w:r>
      <w:r w:rsidR="0097041A" w:rsidRPr="0097041A">
        <w:rPr>
          <w:rFonts w:ascii="Cambria" w:hAnsi="Cambria"/>
          <w:color w:val="1C6194" w:themeColor="accent6" w:themeShade="BF"/>
        </w:rPr>
        <w:t>Managementul culturii organizaționale: impact asupra sistemului informațional contabil</w:t>
      </w:r>
      <w:r w:rsidR="007B77F2" w:rsidRPr="00477E1E">
        <w:rPr>
          <w:color w:val="134163" w:themeColor="accent6" w:themeShade="80"/>
        </w:rPr>
        <w:t>”</w:t>
      </w:r>
    </w:p>
    <w:p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97041A">
        <w:rPr>
          <w:color w:val="134163" w:themeColor="accent6" w:themeShade="80"/>
          <w:spacing w:val="-3"/>
        </w:rPr>
        <w:t xml:space="preserve"> </w:t>
      </w:r>
      <w:r w:rsidR="0097041A" w:rsidRPr="0097041A">
        <w:rPr>
          <w:rFonts w:ascii="Cambria" w:hAnsi="Cambria"/>
          <w:color w:val="1C6194" w:themeColor="accent6" w:themeShade="BF"/>
        </w:rPr>
        <w:t>Stoian (Mansour) Lăcrămioara</w:t>
      </w:r>
      <w:r w:rsidR="00226326">
        <w:rPr>
          <w:color w:val="134163" w:themeColor="accent6" w:themeShade="80"/>
          <w:spacing w:val="-3"/>
        </w:rPr>
        <w:t>,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CF2A35" w:rsidRPr="00477E1E">
        <w:rPr>
          <w:color w:val="134163" w:themeColor="accent6" w:themeShade="80"/>
        </w:rPr>
        <w:t xml:space="preserve">doamnei Prof. univ. dr. </w:t>
      </w:r>
      <w:r w:rsidR="00226326">
        <w:rPr>
          <w:color w:val="134163" w:themeColor="accent6" w:themeShade="80"/>
        </w:rPr>
        <w:t>Ionescu-</w:t>
      </w:r>
      <w:proofErr w:type="spellStart"/>
      <w:r w:rsidR="00226326">
        <w:rPr>
          <w:color w:val="134163" w:themeColor="accent6" w:themeShade="80"/>
        </w:rPr>
        <w:t>Feleagă</w:t>
      </w:r>
      <w:proofErr w:type="spellEnd"/>
      <w:r w:rsidR="00226326">
        <w:rPr>
          <w:color w:val="134163" w:themeColor="accent6" w:themeShade="80"/>
        </w:rPr>
        <w:t xml:space="preserve"> Liliana,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226326">
        <w:rPr>
          <w:color w:val="134163" w:themeColor="accent6" w:themeShade="80"/>
        </w:rPr>
        <w:t>Contabilitate</w:t>
      </w:r>
      <w:r w:rsidR="00FD13F3">
        <w:rPr>
          <w:color w:val="134163" w:themeColor="accent6" w:themeShade="80"/>
        </w:rPr>
        <w:t xml:space="preserve">, Școala doctorală </w:t>
      </w:r>
      <w:r w:rsidR="00226326">
        <w:rPr>
          <w:color w:val="134163" w:themeColor="accent6" w:themeShade="80"/>
        </w:rPr>
        <w:t>Contabilitate.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36" w:rsidRDefault="00380F36">
      <w:r>
        <w:separator/>
      </w:r>
    </w:p>
  </w:endnote>
  <w:endnote w:type="continuationSeparator" w:id="0">
    <w:p w:rsidR="00380F36" w:rsidRDefault="0038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36" w:rsidRDefault="00380F36">
      <w:r>
        <w:separator/>
      </w:r>
    </w:p>
  </w:footnote>
  <w:footnote w:type="continuationSeparator" w:id="0">
    <w:p w:rsidR="00380F36" w:rsidRDefault="0038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1C140E"/>
    <w:rsid w:val="00226326"/>
    <w:rsid w:val="002D7D63"/>
    <w:rsid w:val="00380F36"/>
    <w:rsid w:val="0046375B"/>
    <w:rsid w:val="00477E1E"/>
    <w:rsid w:val="005B2BF8"/>
    <w:rsid w:val="007B77F2"/>
    <w:rsid w:val="007E6DEC"/>
    <w:rsid w:val="0097041A"/>
    <w:rsid w:val="00CF2A35"/>
    <w:rsid w:val="00D70EF9"/>
    <w:rsid w:val="00DC478A"/>
    <w:rsid w:val="00EE0123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91C94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48E5-9BB3-44B1-B1EE-EAC870BB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Lilica Feleaga</cp:lastModifiedBy>
  <cp:revision>5</cp:revision>
  <cp:lastPrinted>2025-05-19T07:16:00Z</cp:lastPrinted>
  <dcterms:created xsi:type="dcterms:W3CDTF">2025-11-17T13:10:00Z</dcterms:created>
  <dcterms:modified xsi:type="dcterms:W3CDTF">2025-11-17T13:16:00Z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